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000000"/>
          <w:sz w:val="36"/>
          <w:szCs w:val="36"/>
        </w:rPr>
        <w:t xml:space="preserve">Capability Statement</w:t>
      </w: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A99BF9"/>
          <w:sz w:val="28"/>
          <w:szCs w:val="28"/>
        </w:rPr>
        <w:t xml:space="preserve">[Your Company Name]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This one-page capability statement introduces your business to prospective clients and partners. Keep it concise and impactful.</w:t>
      </w:r>
    </w:p>
    <w:p>
      <w:pPr>
        <w:pBdr>
          <w:bottom w:val="single" w:color="CCCCCC" w:sz="1"/>
        </w:pBdr>
        <w:spacing w:before="200" w:after="200"/>
      </w:pP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Company Overview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[2-3 sentence overview: who you are, what you do, what makes you the right choice.]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Core Competencies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[Competency 1, e.g., IT Strategy &amp; Cloud Migration]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[Competency 2, e.g., Cybersecurity Assessment &amp; Compliance]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[Competency 3, e.g., Custom Software Development]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[Competency 4, e.g., Project Management &amp; Advisory]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Past Performance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3 brief project summaries (1-2 sentences each).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1.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[Project name, client, outcome]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2.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[Project name, client, outcome]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00000"/>
          <w:sz w:val="22"/>
          <w:szCs w:val="22"/>
        </w:rPr>
        <w:t xml:space="preserve">3.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[Project name, client, outcome]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Differentiators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[e.g., Deep client relationships and industry expertise]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[e.g., X years of experience in your target market]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[e.g., Direct access to principals on every engagement]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[e.g., ISO 27001 Information Security]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[e.g., PMP Certified Project Managers]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000000"/>
          <w:sz w:val="22"/>
          <w:szCs w:val="22"/>
        </w:rPr>
        <w:t xml:space="preserve">[e.g., Industry-specific certification]</w:t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00000"/>
        </w:rPr>
        <w:t xml:space="preserve">Contact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[Contact name and title]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[Email address]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[Phone number]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[Website]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A99BF9"/>
          <w:sz w:val="22"/>
          <w:szCs w:val="22"/>
        </w:rPr>
        <w:t xml:space="preserve">[Location]</w:t>
      </w:r>
    </w:p>
    <w:p>
      <w:pPr>
        <w:pBdr>
          <w:bottom w:val="single" w:color="CCCCCC" w:sz="1"/>
        </w:pBdr>
        <w:spacing w:before="200" w:after="200"/>
      </w:pPr>
    </w:p>
    <w:p>
      <w:pPr>
        <w:spacing w:after="12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This template was created by the AI Toolkit by OutputEase. Customize and format for your brand before distribution.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rFonts w:ascii="Calibri" w:cs="Calibri" w:eastAsia="Calibri" w:hAnsi="Calibri"/>
        <w:color w:val="999999"/>
        <w:sz w:val="16"/>
        <w:szCs w:val="16"/>
      </w:rPr>
      <w:t xml:space="preserve">outputease.com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999999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/>
      </w:pBdr>
      <w:tabs>
        <w:tab w:val="right" w:pos="9026"/>
      </w:tabs>
      <w:spacing w:after="120"/>
    </w:pPr>
    <w:r>
      <w:drawing>
        <wp:inline distT="0" distB="0" distL="0" distR="0">
          <wp:extent cx="266700" cy="19050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999999"/>
        <w:sz w:val="16"/>
        <w:szCs w:val="16"/>
      </w:rPr>
      <w:t xml:space="preserve">AI Toolkit by OutputEase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8753df2d546a388c7ffff14c26b1987e2ad2ae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2026-02-23T06:17:25.159Z</dcterms:created>
  <dcterms:modified xsi:type="dcterms:W3CDTF">2026-02-23T06:17:25.159Z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